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ind w:hanging="3969" w:left="3969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</w:t>
      </w:r>
      <w:r>
        <w:rPr>
          <w:b/>
          <w:sz w:val="36"/>
          <w:szCs w:val="36"/>
        </w:rPr>
        <w:t xml:space="preserve">ОБРАЗЕЦ   </w:t>
      </w:r>
    </w:p>
    <w:p>
      <w:pPr>
        <w:pStyle w:val="ConsPlusNonformat"/>
        <w:ind w:hanging="3969" w:left="3969"/>
        <w:jc w:val="both"/>
        <w:rPr/>
      </w:pPr>
      <w:r>
        <w:rPr/>
      </w:r>
    </w:p>
    <w:p>
      <w:pPr>
        <w:pStyle w:val="ConsPlusNonformat"/>
        <w:ind w:hanging="3969" w:left="3969"/>
        <w:jc w:val="both"/>
        <w:rPr/>
      </w:pPr>
      <w:r>
        <w:rPr/>
      </w:r>
    </w:p>
    <w:p>
      <w:pPr>
        <w:pStyle w:val="ConsPlusNonformat"/>
        <w:ind w:hanging="3969" w:left="3969"/>
        <w:jc w:val="both"/>
        <w:rPr/>
      </w:pPr>
      <w:r>
        <w:rPr/>
      </w:r>
    </w:p>
    <w:p>
      <w:pPr>
        <w:pStyle w:val="ConsPlusNonformat"/>
        <w:ind w:left="4111"/>
        <w:jc w:val="both"/>
        <w:rPr/>
      </w:pPr>
      <w:r>
        <w:rPr/>
        <w:t xml:space="preserve">Департамент гражданской защиты, </w:t>
      </w:r>
    </w:p>
    <w:p>
      <w:pPr>
        <w:pStyle w:val="ConsPlusNonformat"/>
        <w:ind w:left="4111"/>
        <w:jc w:val="both"/>
        <w:rPr/>
      </w:pPr>
      <w:r>
        <w:rPr/>
        <w:t>охраны окружающей среды и природных ресурсов Курганской области</w:t>
      </w:r>
    </w:p>
    <w:p>
      <w:pPr>
        <w:pStyle w:val="ConsPlusNonformat"/>
        <w:jc w:val="both"/>
        <w:rPr/>
      </w:pPr>
      <w:r>
        <w:rPr/>
        <w:t xml:space="preserve">                                  </w:t>
      </w:r>
      <w:r>
        <w:rPr/>
        <w:t>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                </w:t>
      </w:r>
      <w:r>
        <w:rPr/>
        <w:t>(наименование уполномоченного органа</w:t>
      </w:r>
    </w:p>
    <w:p>
      <w:pPr>
        <w:pStyle w:val="ConsPlusNonformat"/>
        <w:jc w:val="both"/>
        <w:rPr/>
      </w:pPr>
      <w:r>
        <w:rPr/>
        <w:t xml:space="preserve">                                      </w:t>
      </w:r>
      <w:r>
        <w:rPr/>
        <w:t>государственной власти субъекта</w:t>
      </w:r>
    </w:p>
    <w:p>
      <w:pPr>
        <w:pStyle w:val="ConsPlusNonformat"/>
        <w:jc w:val="both"/>
        <w:rPr/>
      </w:pPr>
      <w:r>
        <w:rPr/>
        <w:t xml:space="preserve">                                          </w:t>
      </w:r>
      <w:r>
        <w:rPr/>
        <w:t>Российской Федерации)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 xml:space="preserve">                                 </w:t>
      </w:r>
    </w:p>
    <w:p>
      <w:pPr>
        <w:pStyle w:val="ConsPlusNonformat"/>
        <w:jc w:val="both"/>
        <w:rPr>
          <w:b/>
        </w:rPr>
      </w:pPr>
      <w:r>
        <w:rPr/>
        <w:t xml:space="preserve">                                  </w:t>
      </w:r>
      <w:r>
        <w:rPr>
          <w:b/>
        </w:rPr>
        <w:t>ЗАЯВЛЕНИЕ</w:t>
      </w:r>
    </w:p>
    <w:p>
      <w:pPr>
        <w:pStyle w:val="ConsPlusNonformat"/>
        <w:jc w:val="both"/>
        <w:rPr/>
      </w:pPr>
      <w:r>
        <w:rPr/>
        <w:t xml:space="preserve">           </w:t>
      </w:r>
      <w:r>
        <w:rPr/>
        <w:t>об отказе от дальнейшего использования водного объекта,</w:t>
      </w:r>
    </w:p>
    <w:p>
      <w:pPr>
        <w:pStyle w:val="ConsPlusNonformat"/>
        <w:jc w:val="both"/>
        <w:rPr/>
      </w:pPr>
      <w:r>
        <w:rPr/>
        <w:t xml:space="preserve">                      </w:t>
      </w:r>
      <w:r>
        <w:rPr/>
        <w:t>предоставленного в пользование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Сведения о водопользователе: 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>(полное и сокращенное наименование юридического  лица,  Ф.И.О.  заявителя -</w:t>
      </w:r>
    </w:p>
    <w:p>
      <w:pPr>
        <w:pStyle w:val="ConsPlusNonformat"/>
        <w:jc w:val="both"/>
        <w:rPr/>
      </w:pPr>
      <w:r>
        <w:rPr/>
        <w:t>физического лица или индивидуального предпринимателя)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Данные   о   выданном    решении   о   предоставлении    водного    объекта</w:t>
      </w:r>
    </w:p>
    <w:p>
      <w:pPr>
        <w:pStyle w:val="ConsPlusNonformat"/>
        <w:jc w:val="both"/>
        <w:rPr/>
      </w:pPr>
      <w:r>
        <w:rPr/>
        <w:t>в пользование: ____________________________________________________________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</w:t>
      </w:r>
      <w:r>
        <w:rPr/>
        <w:t>(дата и регистрационный номер решения в государственном</w:t>
      </w:r>
    </w:p>
    <w:p>
      <w:pPr>
        <w:pStyle w:val="ConsPlusNonformat"/>
        <w:jc w:val="both"/>
        <w:rPr/>
      </w:pPr>
      <w:r>
        <w:rPr/>
        <w:t xml:space="preserve">                              </w:t>
      </w:r>
      <w:r>
        <w:rPr/>
        <w:t>водном реестре)</w:t>
      </w:r>
    </w:p>
    <w:p>
      <w:pPr>
        <w:pStyle w:val="ConsPlusNonformat"/>
        <w:jc w:val="both"/>
        <w:rPr/>
      </w:pPr>
      <w:r>
        <w:rPr/>
      </w:r>
    </w:p>
    <w:p>
      <w:pPr>
        <w:pStyle w:val="ConsPlusNormal"/>
        <w:spacing w:before="240" w:after="0"/>
        <w:jc w:val="both"/>
        <w:rPr/>
      </w:pPr>
      <w:r>
        <w:rPr/>
        <w:t xml:space="preserve">Основание для досрочного прекращения права пользования водным объектом (пункт 39 постановления Правительства от 19.01.2023 № 18): </w:t>
      </w:r>
    </w:p>
    <w:p>
      <w:pPr>
        <w:pStyle w:val="ConsPlusNormal"/>
        <w:spacing w:before="240" w:after="0"/>
        <w:jc w:val="both"/>
        <w:rPr>
          <w:color w:val="auto"/>
        </w:rPr>
      </w:pPr>
      <w:r>
        <w:rPr>
          <w:color w:val="auto"/>
        </w:rPr>
      </w:r>
    </w:p>
    <w:tbl>
      <w:tblPr>
        <w:tblStyle w:val="a3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8"/>
        <w:gridCol w:w="8362"/>
      </w:tblGrid>
      <w:tr>
        <w:trPr>
          <w:trHeight w:val="491" w:hRule="atLeast"/>
        </w:trPr>
        <w:tc>
          <w:tcPr>
            <w:tcW w:w="988" w:type="dxa"/>
            <w:tcBorders/>
            <w:vAlign w:val="center"/>
          </w:tcPr>
          <w:p>
            <w:pPr>
              <w:pStyle w:val="ConsPlusNormal"/>
              <w:suppressAutoHyphens w:val="true"/>
              <w:spacing w:before="240" w:after="0"/>
              <w:jc w:val="both"/>
              <w:rPr>
                <w:color w:val="auto"/>
                <w:kern w:val="0"/>
                <w:lang w:val="ru-RU" w:bidi="ar-SA"/>
              </w:rPr>
            </w:pPr>
            <w:r>
              <w:rPr>
                <w:color w:val="auto"/>
                <w:kern w:val="0"/>
                <w:lang w:val="ru-RU" w:bidi="ar-SA"/>
              </w:rPr>
            </w:r>
          </w:p>
        </w:tc>
        <w:tc>
          <w:tcPr>
            <w:tcW w:w="8362" w:type="dxa"/>
            <w:tcBorders/>
            <w:vAlign w:val="center"/>
          </w:tcPr>
          <w:p>
            <w:pPr>
              <w:pStyle w:val="ConsPlusNormal"/>
              <w:suppressAutoHyphens w:val="true"/>
              <w:spacing w:before="240" w:after="0"/>
              <w:jc w:val="both"/>
              <w:rPr>
                <w:color w:val="auto"/>
              </w:rPr>
            </w:pPr>
            <w:r>
              <w:rPr>
                <w:color w:val="auto"/>
                <w:kern w:val="0"/>
                <w:lang w:val="ru-RU" w:bidi="ar-SA"/>
              </w:rPr>
              <w:t>в связи с изменением параметров водопользования</w:t>
            </w:r>
          </w:p>
          <w:p>
            <w:pPr>
              <w:pStyle w:val="ConsPlusNormal"/>
              <w:suppressAutoHyphens w:val="true"/>
              <w:spacing w:before="240" w:after="0"/>
              <w:jc w:val="both"/>
              <w:rPr>
                <w:color w:val="auto"/>
                <w:kern w:val="0"/>
                <w:lang w:val="ru-RU" w:bidi="ar-SA"/>
              </w:rPr>
            </w:pPr>
            <w:r>
              <w:rPr>
                <w:color w:val="auto"/>
                <w:kern w:val="0"/>
                <w:lang w:val="ru-RU" w:bidi="ar-SA"/>
              </w:rPr>
            </w:r>
          </w:p>
        </w:tc>
      </w:tr>
      <w:tr>
        <w:trPr/>
        <w:tc>
          <w:tcPr>
            <w:tcW w:w="988" w:type="dxa"/>
            <w:tcBorders/>
            <w:vAlign w:val="center"/>
          </w:tcPr>
          <w:p>
            <w:pPr>
              <w:pStyle w:val="ConsPlusNormal"/>
              <w:suppressAutoHyphens w:val="true"/>
              <w:spacing w:before="240" w:after="0"/>
              <w:jc w:val="center"/>
              <w:rPr>
                <w:b/>
                <w:color w:val="auto"/>
                <w:kern w:val="0"/>
                <w:sz w:val="36"/>
                <w:szCs w:val="36"/>
                <w:lang w:val="ru-RU" w:bidi="ar-SA"/>
              </w:rPr>
            </w:pPr>
            <w:r>
              <w:rPr>
                <w:b/>
                <w:color w:val="auto"/>
                <w:kern w:val="0"/>
                <w:sz w:val="36"/>
                <w:szCs w:val="36"/>
                <w:lang w:val="ru-RU" w:bidi="ar-SA"/>
              </w:rPr>
            </w:r>
          </w:p>
        </w:tc>
        <w:tc>
          <w:tcPr>
            <w:tcW w:w="83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auto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ru-RU" w:eastAsia="ru-RU" w:bidi="ar-SA"/>
              </w:rPr>
              <w:t>в связи с отказом водопользователя от дальнейшего использования водного объекта</w:t>
            </w:r>
          </w:p>
        </w:tc>
      </w:tr>
    </w:tbl>
    <w:p>
      <w:pPr>
        <w:pStyle w:val="ConsPlusNormal"/>
        <w:spacing w:before="240" w:after="0"/>
        <w:jc w:val="both"/>
        <w:rPr>
          <w:color w:val="auto"/>
        </w:rPr>
      </w:pPr>
      <w:r>
        <w:rPr>
          <w:color w:val="auto"/>
        </w:rPr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Директор                                                         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Контактное лицо: ФИО, телефон, электронная почта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1133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Calibri" w:cs="" w:cstheme="minorBidi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nformat" w:customStyle="1">
    <w:name w:val="ConsPlusNonformat"/>
    <w:qFormat/>
    <w:rsid w:val="0026631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26631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2141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LibreOffice/7.6.4.1$Linux_X86_64 LibreOffice_project/60$Build-1</Application>
  <AppVersion>15.0000</AppVersion>
  <Pages>1</Pages>
  <Words>112</Words>
  <Characters>1124</Characters>
  <CharactersWithSpaces>1613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2022-06-23T09:18:00Z</dcterms:created>
  <dc:creator>Колесникова Татьяна Викторовна</dc:creator>
  <dc:description/>
  <dc:language>ru-RU</dc:language>
  <cp:lastModifiedBy/>
  <dcterms:modified xsi:type="dcterms:W3CDTF">2024-09-13T11:06:19Z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