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ОБРАЗЕЦ</w:t>
      </w:r>
    </w:p>
    <w:p>
      <w:pPr>
        <w:pStyle w:val="Normal"/>
        <w:spacing w:lineRule="auto" w:line="240" w:before="0" w:after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ОБОСНОВАНИЕ ВИДА, ЦЕЛИ И СРОКА ПРЕДПОЛАГАЕМОГО ВОДОПОЛЬЗОВАНИЯ</w:t>
      </w:r>
    </w:p>
    <w:p>
      <w:pPr>
        <w:pStyle w:val="Normal"/>
        <w:spacing w:lineRule="auto" w:line="240" w:before="0" w:after="0"/>
        <w:jc w:val="both"/>
        <w:rPr>
          <w:rFonts w:cs="Times New Roman"/>
          <w:i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ОБОСНОВАНИЕ ВИДА (указывается в соответствии с ч. 1, 3 статьи 38 Водного Кодекса Российской Федерации):________________________________________________________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ОБОСНОВАНИЕ СРОКА ПРЕДПОЛАГАЕМОГО ВОДОПОЛЬЗОВАНИЯ: 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cs="Times New Roman"/>
          <w:i/>
          <w:i/>
          <w:sz w:val="24"/>
          <w:szCs w:val="24"/>
        </w:rPr>
      </w:pPr>
      <w:r>
        <w:rPr>
          <w:sz w:val="24"/>
          <w:szCs w:val="24"/>
          <w:u w:val="single"/>
        </w:rPr>
        <w:t>ОБОСНОВАНИЕ ЦЕЛИ ВОДОПОЛЬЗОВАНИЯ</w:t>
      </w:r>
    </w:p>
    <w:p>
      <w:pPr>
        <w:pStyle w:val="Normal"/>
        <w:rPr>
          <w:b/>
          <w:color w:val="000000"/>
          <w:shd w:fill="FFFFFF" w:val="clear"/>
        </w:rPr>
      </w:pPr>
      <w:r>
        <w:rPr>
          <w:rFonts w:cs="Times New Roman"/>
          <w:i/>
          <w:sz w:val="24"/>
          <w:szCs w:val="24"/>
        </w:rPr>
        <w:t xml:space="preserve">Цель использования водного объекта или его части </w:t>
      </w:r>
      <w:r>
        <w:rPr>
          <w:sz w:val="24"/>
          <w:szCs w:val="24"/>
          <w:u w:val="single"/>
        </w:rPr>
        <w:t xml:space="preserve">(указывается в соответствии со статьей 11 Водного Кодекса Российской Федерации): для </w:t>
      </w:r>
      <w:r>
        <w:rPr>
          <w:b/>
          <w:color w:val="000000"/>
          <w:shd w:fill="FFFFFF" w:val="clear"/>
        </w:rPr>
        <w:t>забора (изъятия) водных ресурсов из водных объектов и сброса сточных вод для осуществления аквакультуры (рыбоводства);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Местоположение и формирование выпуска: ________________________________</w:t>
      </w:r>
    </w:p>
    <w:p>
      <w:pPr>
        <w:pStyle w:val="ListParagraph"/>
        <w:spacing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0"/>
          <w:szCs w:val="20"/>
          <w:vertAlign w:val="superscript"/>
        </w:rPr>
      </w:pPr>
      <w:r>
        <w:rPr>
          <w:rFonts w:ascii="Liberation Serif" w:hAnsi="Liberation Serif"/>
          <w:sz w:val="20"/>
          <w:szCs w:val="20"/>
          <w:vertAlign w:val="superscript"/>
        </w:rPr>
        <w:t>(указывается условия формирования выпуска сточных вод, наименование водного объекта, наименование муниципального образования на территории которого расположен выпуск сточных вод в водный объект)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Характеристика водоотводящих сооружений от места формирования сточных вод до места выпуска в водный объект: __________</w:t>
        <w:tab/>
        <w:t>______________________________</w:t>
      </w:r>
    </w:p>
    <w:p>
      <w:pPr>
        <w:pStyle w:val="ListParagraph"/>
        <w:spacing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  <w:t xml:space="preserve"> </w:t>
      </w:r>
      <w:r>
        <w:rPr>
          <w:rFonts w:ascii="Liberation Serif" w:hAnsi="Liberation Serif"/>
          <w:sz w:val="24"/>
          <w:szCs w:val="24"/>
          <w:vertAlign w:val="superscript"/>
        </w:rPr>
        <w:t>(указываются: трубопровод/коллектор/канал/лоток/канава с водонепроницаемым основанием)</w:t>
      </w:r>
    </w:p>
    <w:p>
      <w:pPr>
        <w:pStyle w:val="ListParagraph"/>
        <w:spacing w:before="0" w:after="0"/>
        <w:contextualSpacing/>
        <w:jc w:val="both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24"/>
          <w:szCs w:val="24"/>
        </w:rPr>
        <w:t xml:space="preserve">Координаты места водопользования: водозабор_____________________, водовыпуск____________________________________________________________   </w:t>
      </w:r>
      <w:r>
        <w:rPr>
          <w:rFonts w:ascii="Liberation Serif" w:hAnsi="Liberation Serif"/>
          <w:sz w:val="18"/>
          <w:szCs w:val="18"/>
        </w:rPr>
        <w:t xml:space="preserve">(в системе координат, установленной для ведения Единого государственного реестра недвижимости: МСК </w:t>
      </w:r>
      <w:r>
        <w:rPr>
          <w:rFonts w:ascii="Liberation Serif" w:hAnsi="Liberation Serif"/>
          <w:sz w:val="18"/>
          <w:szCs w:val="18"/>
        </w:rPr>
        <w:t>45</w:t>
      </w:r>
      <w:r>
        <w:rPr>
          <w:rFonts w:ascii="Liberation Serif" w:hAnsi="Liberation Serif"/>
          <w:sz w:val="18"/>
          <w:szCs w:val="18"/>
        </w:rPr>
        <w:t>.</w:t>
      </w:r>
    </w:p>
    <w:p>
      <w:pPr>
        <w:pStyle w:val="ListParagraph"/>
        <w:spacing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Характеристика очистных сооружений: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Метод очистки сточных вод:_____________________________________________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  <w:t>(механический/физико-химический/биологический)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</w:rPr>
        <w:t>Проектная мощность очистных сооружений (тыс.м</w:t>
      </w:r>
      <w:r>
        <w:rPr>
          <w:rFonts w:ascii="Liberation Serif" w:hAnsi="Liberation Serif"/>
          <w:sz w:val="24"/>
          <w:szCs w:val="24"/>
          <w:vertAlign w:val="superscript"/>
        </w:rPr>
        <w:t>3</w:t>
      </w:r>
      <w:r>
        <w:rPr>
          <w:rFonts w:ascii="Liberation Serif" w:hAnsi="Liberation Serif"/>
          <w:sz w:val="24"/>
          <w:szCs w:val="24"/>
        </w:rPr>
        <w:t xml:space="preserve">/год): ___________________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</w:rPr>
        <w:t>Фактический расход сточных вод за 20__ год (тыс.м</w:t>
      </w:r>
      <w:r>
        <w:rPr>
          <w:rFonts w:ascii="Liberation Serif" w:hAnsi="Liberation Serif"/>
          <w:sz w:val="24"/>
          <w:szCs w:val="24"/>
          <w:vertAlign w:val="superscript"/>
        </w:rPr>
        <w:t>3</w:t>
      </w:r>
      <w:r>
        <w:rPr>
          <w:rFonts w:ascii="Liberation Serif" w:hAnsi="Liberation Serif"/>
          <w:sz w:val="24"/>
          <w:szCs w:val="24"/>
        </w:rPr>
        <w:t xml:space="preserve">/год): ____________________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18"/>
          <w:szCs w:val="18"/>
          <w:vertAlign w:val="superscript"/>
        </w:rPr>
      </w:pPr>
      <w:r>
        <w:rPr>
          <w:rFonts w:ascii="Liberation Serif" w:hAnsi="Liberation Serif"/>
          <w:sz w:val="18"/>
          <w:szCs w:val="18"/>
        </w:rPr>
        <w:t xml:space="preserve">                                         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Состав очистных сооружений: _______________________________________________________________________</w:t>
      </w:r>
    </w:p>
    <w:p>
      <w:pPr>
        <w:pStyle w:val="ListParagraph"/>
        <w:spacing w:lineRule="auto" w:line="240" w:before="0" w:after="0"/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  <w:u w:val="single"/>
        </w:rPr>
        <w:t xml:space="preserve">Качество сточных вод, поступающих в поверхностный водный объект </w:t>
      </w:r>
    </w:p>
    <w:p>
      <w:pPr>
        <w:pStyle w:val="ListParagrap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tbl>
      <w:tblPr>
        <w:tblW w:w="921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34"/>
        <w:gridCol w:w="4678"/>
        <w:gridCol w:w="3402"/>
      </w:tblGrid>
      <w:tr>
        <w:trPr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Номер выпуска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Наименование загрязняющего вещества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Концентрация</w:t>
              <w:br/>
              <w:t xml:space="preserve"> (по данным за ____ год), мг/дм</w:t>
            </w:r>
            <w:r>
              <w:rPr>
                <w:i/>
                <w:sz w:val="20"/>
                <w:szCs w:val="20"/>
                <w:vertAlign w:val="superscript"/>
              </w:rPr>
              <w:t>3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*) если сброс сточных вод в предшествующий отчетный период не осуществлялся, то представляется качество на основании протоколов анализов текущего года.</w:t>
      </w:r>
    </w:p>
    <w:p>
      <w:pPr>
        <w:pStyle w:val="ListParagraph"/>
        <w:numPr>
          <w:ilvl w:val="0"/>
          <w:numId w:val="1"/>
        </w:numPr>
        <w:spacing w:lineRule="auto" w:line="259" w:before="0" w:after="16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Объём забора (изъятия) водных ресурсов:___________________________________</w:t>
      </w:r>
    </w:p>
    <w:p>
      <w:pPr>
        <w:pStyle w:val="ListParagraph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16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4"/>
          <w:szCs w:val="24"/>
        </w:rPr>
        <w:t>Технические параметры водозаборных сооружений</w:t>
      </w:r>
      <w:r>
        <w:rPr>
          <w:rFonts w:cs="Liberation Serif" w:ascii="Liberation Serif" w:hAnsi="Liberation Serif"/>
          <w:sz w:val="28"/>
          <w:szCs w:val="28"/>
        </w:rPr>
        <w:t>:_______________________</w:t>
      </w:r>
    </w:p>
    <w:p>
      <w:pPr>
        <w:pStyle w:val="ListParagraph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 xml:space="preserve"> </w:t>
      </w:r>
      <w:r>
        <w:rPr>
          <w:rFonts w:cs="Liberation Serif" w:ascii="Liberation Serif" w:hAnsi="Liberation Serif"/>
          <w:sz w:val="20"/>
          <w:szCs w:val="20"/>
        </w:rPr>
        <w:t>(указываются наименование, тип, характеристика гидромелиоративной установки)</w:t>
      </w:r>
    </w:p>
    <w:p>
      <w:pPr>
        <w:pStyle w:val="ListParagraph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16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4"/>
          <w:szCs w:val="24"/>
        </w:rPr>
        <w:t>Рыбозащитные сооружения:</w:t>
      </w:r>
      <w:r>
        <w:rPr>
          <w:rFonts w:cs="Liberation Serif" w:ascii="Liberation Serif" w:hAnsi="Liberation Serif"/>
          <w:sz w:val="28"/>
          <w:szCs w:val="28"/>
        </w:rPr>
        <w:t xml:space="preserve"> ________________________________________</w:t>
      </w:r>
    </w:p>
    <w:p>
      <w:pPr>
        <w:pStyle w:val="ListParagraph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cs="Liberation Serif" w:ascii="Liberation Serif" w:hAnsi="Liberation Serif"/>
          <w:sz w:val="20"/>
          <w:szCs w:val="20"/>
        </w:rPr>
        <w:t>(указываются наличие (отсутствие) рыбозащитных сооружений, их характеристика)</w:t>
      </w:r>
    </w:p>
    <w:p>
      <w:pPr>
        <w:pStyle w:val="ListParagraph"/>
        <w:tabs>
          <w:tab w:val="clear" w:pos="708"/>
          <w:tab w:val="left" w:pos="851" w:leader="none"/>
        </w:tabs>
        <w:spacing w:lineRule="auto" w:line="240" w:before="0" w:after="0"/>
        <w:ind w:left="851"/>
        <w:contextualSpacing/>
        <w:jc w:val="both"/>
        <w:rPr>
          <w:rFonts w:ascii="Liberation Serif" w:hAnsi="Liberation Serif" w:cs="Calibri"/>
          <w:sz w:val="24"/>
          <w:szCs w:val="24"/>
        </w:rPr>
      </w:pPr>
      <w:r>
        <w:rPr>
          <w:rFonts w:cs="Calibri" w:ascii="Liberation Serif" w:hAnsi="Liberation Serif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hanging="425" w:left="851"/>
        <w:contextualSpacing/>
        <w:jc w:val="both"/>
        <w:rPr>
          <w:rFonts w:ascii="Liberation Serif" w:hAnsi="Liberation Serif" w:cs="Calibri"/>
          <w:sz w:val="24"/>
          <w:szCs w:val="24"/>
        </w:rPr>
      </w:pPr>
      <w:r>
        <w:rPr>
          <w:rFonts w:cs="Calibri" w:ascii="Liberation Serif" w:hAnsi="Liberation Serif"/>
          <w:sz w:val="24"/>
          <w:szCs w:val="24"/>
        </w:rPr>
        <w:t>Материалы в графической форме (в том числе, схемы размещения средств и объектов водопользования, гидротехнических и иных сооружений, расположенных на водном объекте, а также зон с особыми условиями их использования).</w:t>
      </w:r>
    </w:p>
    <w:p>
      <w:pPr>
        <w:pStyle w:val="ListParagraph"/>
        <w:tabs>
          <w:tab w:val="clear" w:pos="708"/>
          <w:tab w:val="left" w:pos="851" w:leader="none"/>
        </w:tabs>
        <w:spacing w:lineRule="auto" w:line="240" w:before="0" w:after="0"/>
        <w:ind w:left="851"/>
        <w:contextualSpacing/>
        <w:jc w:val="both"/>
        <w:rPr>
          <w:rFonts w:ascii="Liberation Serif" w:hAnsi="Liberation Serif" w:cs="Calibri"/>
          <w:sz w:val="24"/>
          <w:szCs w:val="24"/>
        </w:rPr>
      </w:pPr>
      <w:r>
        <w:rPr>
          <w:rFonts w:cs="Calibri" w:ascii="Liberation Serif" w:hAnsi="Liberation Serif"/>
          <w:sz w:val="24"/>
          <w:szCs w:val="24"/>
        </w:rPr>
      </w:r>
    </w:p>
    <w:p>
      <w:pPr>
        <w:pStyle w:val="ListParagraph"/>
        <w:tabs>
          <w:tab w:val="clear" w:pos="708"/>
          <w:tab w:val="left" w:pos="851" w:leader="none"/>
        </w:tabs>
        <w:spacing w:lineRule="auto" w:line="240" w:before="0" w:after="0"/>
        <w:ind w:left="851"/>
        <w:contextualSpacing/>
        <w:jc w:val="both"/>
        <w:rPr>
          <w:rFonts w:ascii="Liberation Serif" w:hAnsi="Liberation Serif" w:cs="Calibri"/>
          <w:sz w:val="24"/>
          <w:szCs w:val="24"/>
        </w:rPr>
      </w:pPr>
      <w:r>
        <w:rPr>
          <w:rFonts w:cs="Calibri" w:ascii="Liberation Serif" w:hAnsi="Liberation Serif"/>
          <w:sz w:val="24"/>
          <w:szCs w:val="24"/>
        </w:rPr>
      </w:r>
    </w:p>
    <w:p>
      <w:pPr>
        <w:pStyle w:val="ListParagraph"/>
        <w:spacing w:before="0" w:after="0"/>
        <w:contextualSpacing/>
        <w:rPr>
          <w:rFonts w:ascii="Liberation Serif" w:hAnsi="Liberation Serif" w:cs="Calibri"/>
          <w:sz w:val="24"/>
          <w:szCs w:val="24"/>
        </w:rPr>
      </w:pPr>
      <w:r>
        <w:rPr>
          <w:rFonts w:cs="Calibri" w:ascii="Liberation Serif" w:hAnsi="Liberation Serif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hanging="425" w:left="851"/>
        <w:contextualSpacing/>
        <w:jc w:val="both"/>
        <w:rPr>
          <w:rFonts w:ascii="Liberation Serif" w:hAnsi="Liberation Serif" w:cs="Calibri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Намечаемые водохозяйственные мероприятия и мероприятия по охране водного объекта </w:t>
        <w:br/>
      </w:r>
    </w:p>
    <w:tbl>
      <w:tblPr>
        <w:tblW w:w="9814" w:type="dxa"/>
        <w:jc w:val="left"/>
        <w:tblInd w:w="-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"/>
        <w:gridCol w:w="390"/>
        <w:gridCol w:w="1419"/>
        <w:gridCol w:w="1445"/>
        <w:gridCol w:w="597"/>
        <w:gridCol w:w="652"/>
        <w:gridCol w:w="766"/>
        <w:gridCol w:w="709"/>
        <w:gridCol w:w="707"/>
        <w:gridCol w:w="992"/>
        <w:gridCol w:w="1136"/>
        <w:gridCol w:w="757"/>
        <w:gridCol w:w="94"/>
        <w:gridCol w:w="115"/>
      </w:tblGrid>
      <w:tr>
        <w:trPr>
          <w:trHeight w:val="286" w:hRule="atLeast"/>
        </w:trPr>
        <w:tc>
          <w:tcPr>
            <w:tcW w:w="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№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 мероприятия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Общий объем финансирования, млн.руб</w:t>
            </w:r>
          </w:p>
        </w:tc>
        <w:tc>
          <w:tcPr>
            <w:tcW w:w="343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План финансирования, млн.руб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Источник финансиро-вания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Эффект от внедрения мероприятия </w:t>
            </w:r>
            <w:r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359" w:hRule="atLeast"/>
        </w:trPr>
        <w:tc>
          <w:tcPr>
            <w:tcW w:w="42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  <w:tc>
          <w:tcPr>
            <w:tcW w:w="1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2024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2025</w:t>
            </w:r>
          </w:p>
        </w:tc>
        <w:tc>
          <w:tcPr>
            <w:tcW w:w="7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2027</w:t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2028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 выполнения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после выполнения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159" w:hRule="atLeast"/>
        </w:trPr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7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7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11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jc w:val="both"/>
              <w:rPr>
                <w:rFonts w:cs="Arial"/>
                <w:i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</w:r>
          </w:p>
        </w:tc>
        <w:tc>
          <w:tcPr>
            <w:tcW w:w="9779" w:type="dxa"/>
            <w:gridSpan w:val="13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both"/>
              <w:rPr>
                <w:rFonts w:cs="Arial"/>
                <w:i/>
                <w:i/>
                <w:sz w:val="16"/>
                <w:szCs w:val="16"/>
              </w:rPr>
            </w:pPr>
            <w:r>
              <w:rPr>
                <w:rFonts w:cs="Arial"/>
                <w:b/>
                <w:i/>
                <w:sz w:val="16"/>
                <w:szCs w:val="16"/>
              </w:rPr>
              <w:t>*</w:t>
            </w:r>
            <w:r>
              <w:rPr>
                <w:rFonts w:cs="Arial"/>
                <w:i/>
                <w:sz w:val="16"/>
                <w:szCs w:val="16"/>
              </w:rPr>
              <w:t xml:space="preserve"> - Столбцы 10 и 11 заполняются для мероприятий перечисленных ниже в п.п. 1-5,10 в соответствующей мероприятию размерности: мг/л,  т/год или тыс. м</w:t>
            </w:r>
            <w:r>
              <w:rPr>
                <w:rFonts w:cs="Arial"/>
                <w:i/>
                <w:sz w:val="16"/>
                <w:szCs w:val="16"/>
                <w:vertAlign w:val="superscript"/>
              </w:rPr>
              <w:t>3</w:t>
            </w:r>
            <w:r>
              <w:rPr>
                <w:rFonts w:cs="Arial"/>
                <w:i/>
                <w:sz w:val="16"/>
                <w:szCs w:val="16"/>
              </w:rPr>
              <w:t xml:space="preserve"> .</w:t>
            </w:r>
          </w:p>
          <w:p>
            <w:pPr>
              <w:pStyle w:val="Normal"/>
              <w:spacing w:before="0" w:after="0"/>
              <w:rPr>
                <w:rFonts w:cs="Arial"/>
                <w:i/>
                <w:i/>
                <w:sz w:val="16"/>
                <w:szCs w:val="16"/>
                <w:u w:val="single"/>
              </w:rPr>
            </w:pPr>
            <w:r>
              <w:rPr>
                <w:rFonts w:cs="Arial"/>
                <w:i/>
                <w:sz w:val="16"/>
                <w:szCs w:val="16"/>
                <w:u w:val="single"/>
              </w:rPr>
              <w:t>Варианты мероприятий:</w:t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1.Строительство очистных сооружений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Реконструкция очистных сооружений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Внедрение и реконструкция систем оборотного и поворотно-последовательного водоснабжения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Внедрение локальной очистки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Внедрение прогрессивных водосберегающих технологий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 Обустройство рыбозащитными сооружениями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 Установка водоизмерительной аппаратуры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 Мероприятия по очистке водоохранных зон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Ведение мониторинга водных объектов (ведение регулярных наблюдений за водным объектом, его водоохранной зоной и качеством сточных вод)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 Прочие мероприятия</w:t>
            </w:r>
          </w:p>
        </w:tc>
        <w:tc>
          <w:tcPr>
            <w:tcW w:w="9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15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spacing w:before="0" w:after="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</w:t>
        <w:tab/>
        <w:tab/>
        <w:t xml:space="preserve">             ____________                   ____________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8"/>
          <w:szCs w:val="28"/>
          <w:vertAlign w:val="superscript"/>
        </w:rPr>
      </w:pPr>
      <w:r>
        <w:rPr>
          <w:rFonts w:ascii="Liberation Serif" w:hAnsi="Liberation Serif"/>
          <w:sz w:val="28"/>
          <w:szCs w:val="28"/>
          <w:vertAlign w:val="superscript"/>
        </w:rPr>
        <w:t>(должность руководителя)</w:t>
        <w:tab/>
        <w:t xml:space="preserve">        </w:t>
        <w:tab/>
        <w:t xml:space="preserve">                  (подпись руководителя)</w:t>
        <w:tab/>
        <w:t xml:space="preserve">                      (ФИО  руководителя)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vertAlign w:val="superscript"/>
        </w:rPr>
        <w:tab/>
        <w:tab/>
        <w:tab/>
        <w:tab/>
        <w:tab/>
        <w:tab/>
        <w:tab/>
        <w:tab/>
        <w:tab/>
      </w:r>
      <w:r>
        <w:rPr>
          <w:sz w:val="20"/>
          <w:szCs w:val="20"/>
        </w:rPr>
        <w:t>М.П</w:t>
      </w:r>
      <w:r>
        <w:rPr/>
        <w:t>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Open Sans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4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Calibri" w:cs="" w:cstheme="minorBidi" w:eastAsiaTheme="minorHAnsi"/>
      <w:color w:val="auto"/>
      <w:kern w:val="0"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rsid w:val="00fc2147"/>
    <w:pPr>
      <w:spacing w:lineRule="auto" w:line="276" w:before="0" w:after="200"/>
      <w:ind w:left="720"/>
      <w:contextualSpacing/>
    </w:pPr>
    <w:rPr>
      <w:rFonts w:ascii="Calibri" w:hAnsi="Calibri" w:asciiTheme="minorHAnsi" w:hAnsiTheme="minorHAns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LibreOffice/7.6.4.1$Linux_X86_64 LibreOffice_project/60$Build-1</Application>
  <AppVersion>15.0000</AppVersion>
  <Pages>2</Pages>
  <Words>407</Words>
  <Characters>3600</Characters>
  <CharactersWithSpaces>4268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2023-08-25T09:43:00Z</dcterms:created>
  <dc:creator>Колесникова Татьяна Викторовна</dc:creator>
  <dc:description/>
  <dc:language>ru-RU</dc:language>
  <cp:lastModifiedBy/>
  <dcterms:modified xsi:type="dcterms:W3CDTF">2024-09-11T14:51:52Z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